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eastAsia="黑体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-722630</wp:posOffset>
                </wp:positionV>
                <wp:extent cx="2313940" cy="485775"/>
                <wp:effectExtent l="0" t="0" r="1016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71160" y="182245"/>
                          <a:ext cx="231394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网报编号：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.8pt;margin-top:-56.9pt;height:38.25pt;width:182.2pt;z-index:251659264;mso-width-relative:page;mso-height-relative:page;" fillcolor="#FFFFFF [3201]" filled="t" stroked="f" coordsize="21600,21600" o:gfxdata="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/+KmBNYA&#10;AAAMAQAADwAAAAAAAAABACAAAAAiAAAAZHJzL2Rvd25yZXYueG1sUEsBAhQAFAAAAAgAh07iQPsY&#10;C1ZaAgAAmgQAAA4AAAAAAAAAAQAgAAAAJQ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网报编号：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22</w:t>
      </w:r>
      <w:r>
        <w:rPr>
          <w:rFonts w:hint="eastAsia" w:ascii="黑体" w:eastAsia="黑体"/>
          <w:sz w:val="30"/>
          <w:szCs w:val="30"/>
        </w:rPr>
        <w:t>年高校思想政治理论课教师在职攻读马克思主义理论</w:t>
      </w:r>
    </w:p>
    <w:p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博士学位专项计划考生登记表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720"/>
        <w:gridCol w:w="180"/>
        <w:gridCol w:w="1260"/>
        <w:gridCol w:w="540"/>
        <w:gridCol w:w="1423"/>
        <w:gridCol w:w="917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restart"/>
          </w:tcPr>
          <w:p/>
          <w:p/>
          <w:p/>
          <w:p>
            <w:pPr>
              <w:ind w:firstLine="420" w:firstLineChars="200"/>
            </w:pPr>
            <w:r>
              <w:rPr>
                <w:rFonts w:hint="eastAsia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600" w:type="dxa"/>
            <w:gridSpan w:val="4"/>
          </w:tcPr>
          <w:p>
            <w:bookmarkStart w:id="0" w:name="_GoBack"/>
            <w:bookmarkEnd w:id="0"/>
          </w:p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4"/>
          </w:tcPr>
          <w:p/>
        </w:tc>
        <w:tc>
          <w:tcPr>
            <w:tcW w:w="1800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户口所在地详细地址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人事档案所在单位及通信地址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5040" w:type="dxa"/>
            <w:gridSpan w:val="6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从事思想政治理论课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教学</w:t>
            </w:r>
            <w:r>
              <w:rPr>
                <w:rFonts w:hint="eastAsia"/>
                <w:lang w:eastAsia="zh-CN"/>
              </w:rPr>
              <w:t>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40" w:type="dxa"/>
            <w:gridSpan w:val="6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56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0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00" w:type="dxa"/>
            <w:gridSpan w:val="2"/>
            <w:vMerge w:val="continue"/>
          </w:tcPr>
          <w:p/>
        </w:tc>
        <w:tc>
          <w:tcPr>
            <w:tcW w:w="2700" w:type="dxa"/>
            <w:gridSpan w:val="4"/>
            <w:vMerge w:val="continue"/>
          </w:tcPr>
          <w:p/>
        </w:tc>
        <w:tc>
          <w:tcPr>
            <w:tcW w:w="1423" w:type="dxa"/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3437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4500" w:type="dxa"/>
            <w:gridSpan w:val="6"/>
          </w:tcPr>
          <w:p>
            <w:pPr>
              <w:spacing w:line="380" w:lineRule="exact"/>
            </w:pPr>
            <w:r>
              <w:rPr>
                <w:rFonts w:hint="eastAsia"/>
              </w:rPr>
              <w:t>1．自愿报考本专项计划。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2．与原单位签订协议书，保证毕业后回本人所在原单位从事思想政治理论课教学工作，并至少服务5年。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3．同意毕业后由学校将学位及学历证书统一寄至原单位。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4．若不按协议就业，本人按有关违约规定，支付培养成本和违约金。</w:t>
            </w:r>
          </w:p>
          <w:p>
            <w:pPr>
              <w:spacing w:line="380" w:lineRule="exact"/>
            </w:pPr>
            <w:r>
              <w:rPr>
                <w:rFonts w:hint="eastAsia"/>
              </w:rPr>
              <w:t>注：考生和原单位若同意上述四项内容，可在考生签字一栏中签字，经所在单位盖章后，即可确认有报考资格。</w:t>
            </w:r>
          </w:p>
          <w:p>
            <w:pPr>
              <w:spacing w:line="380" w:lineRule="exact"/>
              <w:ind w:firstLine="1680" w:firstLineChars="800"/>
              <w:rPr>
                <w:u w:val="single"/>
              </w:rPr>
            </w:pPr>
            <w:r>
              <w:rPr>
                <w:rFonts w:hint="eastAsia"/>
              </w:rPr>
              <w:t>考生签字</w:t>
            </w:r>
            <w:r>
              <w:rPr>
                <w:rFonts w:hint="eastAsia"/>
                <w:u w:val="single"/>
              </w:rPr>
              <w:t xml:space="preserve">　　　 </w:t>
            </w:r>
          </w:p>
          <w:p>
            <w:pPr>
              <w:spacing w:line="380" w:lineRule="exact"/>
              <w:ind w:firstLine="2205" w:firstLineChars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860" w:type="dxa"/>
            <w:gridSpan w:val="4"/>
          </w:tcPr>
          <w:p>
            <w:r>
              <w:rPr>
                <w:rFonts w:hint="eastAsia"/>
              </w:rPr>
              <w:t>考生所在单位意见：</w:t>
            </w:r>
          </w:p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　　　  </w:t>
            </w:r>
          </w:p>
          <w:p>
            <w:r>
              <w:rPr>
                <w:rFonts w:hint="eastAsia"/>
              </w:rPr>
              <w:t>　　</w:t>
            </w:r>
          </w:p>
          <w:p>
            <w:r>
              <w:rPr>
                <w:rFonts w:hint="eastAsia"/>
              </w:rPr>
              <w:t>　　　　  （盖章）</w:t>
            </w:r>
          </w:p>
          <w:p>
            <w:r>
              <w:rPr>
                <w:rFonts w:hint="eastAsia"/>
              </w:rPr>
              <w:t>　　　　　　　         年　　　月　　　日</w:t>
            </w:r>
          </w:p>
        </w:tc>
      </w:tr>
    </w:tbl>
    <w:p>
      <w:r>
        <w:rPr>
          <w:rFonts w:hint="eastAsia"/>
        </w:rPr>
        <w:t>注：本表一式三份：考生本人、考生所在单位、招生单位各留存一份。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38"/>
    <w:rsid w:val="001B2238"/>
    <w:rsid w:val="004216C7"/>
    <w:rsid w:val="006F733A"/>
    <w:rsid w:val="008B0D7B"/>
    <w:rsid w:val="00A17B83"/>
    <w:rsid w:val="00BE3102"/>
    <w:rsid w:val="00F0642E"/>
    <w:rsid w:val="00FB199B"/>
    <w:rsid w:val="01EB79BA"/>
    <w:rsid w:val="0CF12997"/>
    <w:rsid w:val="1BCC0198"/>
    <w:rsid w:val="248D2E84"/>
    <w:rsid w:val="3D39184D"/>
    <w:rsid w:val="423C777A"/>
    <w:rsid w:val="4B765DB2"/>
    <w:rsid w:val="4F312B35"/>
    <w:rsid w:val="520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2017-11-06T12:25:00Z</dcterms:created>
  <dc:creator>acer</dc:creator>
  <cp:lastModifiedBy>彭廷洪</cp:lastModifiedBy>
  <dcterms:modified xsi:type="dcterms:W3CDTF">2021-11-17T01:05:32Z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9E2F367B98964C5DA9F5FE6D50FCA901</vt:lpwstr>
  </property>
</Properties>
</file>